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19" w:rsidRDefault="00037319" w:rsidP="00037319">
      <w:pPr>
        <w:rPr>
          <w:rFonts w:ascii="Courier" w:hAnsi="Courier" w:cs="Courier New"/>
          <w:lang w:val="es-ES"/>
        </w:rPr>
      </w:pPr>
      <w:r w:rsidRPr="00344818">
        <w:rPr>
          <w:rFonts w:ascii="Courier" w:hAnsi="Courier"/>
        </w:rPr>
        <w:t>Teniendo en cuenta la imposibilidad de movimiento</w:t>
      </w:r>
      <w:r>
        <w:rPr>
          <w:rFonts w:ascii="Courier" w:hAnsi="Courier"/>
        </w:rPr>
        <w:t xml:space="preserve"> y las labores del hogar femeninas</w:t>
      </w:r>
      <w:r w:rsidRPr="00344818">
        <w:rPr>
          <w:rFonts w:ascii="Courier" w:hAnsi="Courier"/>
        </w:rPr>
        <w:t xml:space="preserve"> como motor de mi trabajo</w:t>
      </w:r>
      <w:r>
        <w:rPr>
          <w:rFonts w:ascii="Courier" w:hAnsi="Courier"/>
        </w:rPr>
        <w:t>. Los materiales que utilizo son hilo, agujas, telas y todo lo relacionado a la costura. L</w:t>
      </w:r>
      <w:r w:rsidRPr="00344818">
        <w:rPr>
          <w:rFonts w:ascii="Courier" w:hAnsi="Courier"/>
        </w:rPr>
        <w:t>as ultimas obras que he realizado tienen un proceso en el que la ci</w:t>
      </w:r>
      <w:r>
        <w:rPr>
          <w:rFonts w:ascii="Courier" w:hAnsi="Courier"/>
        </w:rPr>
        <w:t>udad y la libertad</w:t>
      </w:r>
      <w:r w:rsidRPr="00344818">
        <w:rPr>
          <w:rFonts w:ascii="Courier" w:hAnsi="Courier"/>
        </w:rPr>
        <w:t xml:space="preserve"> est</w:t>
      </w:r>
      <w:r>
        <w:rPr>
          <w:rFonts w:ascii="Courier" w:hAnsi="Courier"/>
        </w:rPr>
        <w:t xml:space="preserve">án muy presentes a </w:t>
      </w:r>
      <w:r>
        <w:rPr>
          <w:rFonts w:ascii="Courier" w:hAnsi="Courier" w:cs="Courier New"/>
          <w:lang w:val="es-ES"/>
        </w:rPr>
        <w:t>través de di</w:t>
      </w:r>
      <w:r w:rsidRPr="00344818">
        <w:rPr>
          <w:rFonts w:ascii="Courier" w:hAnsi="Courier" w:cs="Courier New"/>
          <w:lang w:val="es-ES"/>
        </w:rPr>
        <w:t>ferentes medio</w:t>
      </w:r>
      <w:r>
        <w:rPr>
          <w:rFonts w:ascii="Courier" w:hAnsi="Courier" w:cs="Courier New"/>
          <w:lang w:val="es-ES"/>
        </w:rPr>
        <w:t xml:space="preserve">s como la escultura y </w:t>
      </w:r>
      <w:r w:rsidRPr="00344818">
        <w:rPr>
          <w:rFonts w:ascii="Courier" w:hAnsi="Courier" w:cs="Courier New"/>
          <w:lang w:val="es-ES"/>
        </w:rPr>
        <w:t>la instalación, la fotog</w:t>
      </w:r>
      <w:r>
        <w:rPr>
          <w:rFonts w:ascii="Courier" w:hAnsi="Courier" w:cs="Courier New"/>
          <w:lang w:val="es-ES"/>
        </w:rPr>
        <w:t>rafía o el dibujo. Creando obras que cues</w:t>
      </w:r>
      <w:r w:rsidRPr="00344818">
        <w:rPr>
          <w:rFonts w:ascii="Courier" w:hAnsi="Courier" w:cs="Courier New"/>
          <w:lang w:val="es-ES"/>
        </w:rPr>
        <w:t>tionan y confrontan los mecanismos de poder y sus instituciones, sobre todo aquellos que han colaborado en la histórica jerarquía de géneros,</w:t>
      </w:r>
      <w:r>
        <w:rPr>
          <w:rFonts w:ascii="Courier" w:hAnsi="Courier" w:cs="Courier New"/>
          <w:lang w:val="es-ES"/>
        </w:rPr>
        <w:t xml:space="preserve"> trabajando con lo relacionado a lo femenino en el ámbito rural</w:t>
      </w:r>
      <w:r w:rsidRPr="00344818">
        <w:rPr>
          <w:rFonts w:ascii="Courier" w:hAnsi="Courier" w:cs="Courier New"/>
          <w:lang w:val="es-ES"/>
        </w:rPr>
        <w:t xml:space="preserve"> y reflexionando sobre la constante lucha de las mujeres y los patrones establecidos.</w:t>
      </w:r>
    </w:p>
    <w:p w:rsidR="004252CA" w:rsidRDefault="004252CA">
      <w:bookmarkStart w:id="0" w:name="_GoBack"/>
      <w:bookmarkEnd w:id="0"/>
    </w:p>
    <w:sectPr w:rsidR="004252CA" w:rsidSect="004252C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19"/>
    <w:rsid w:val="00037319"/>
    <w:rsid w:val="0042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68CA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19"/>
    <w:rPr>
      <w:rFonts w:ascii="Cambria" w:eastAsia="ＭＳ 明朝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19"/>
    <w:rPr>
      <w:rFonts w:ascii="Cambria" w:eastAsia="ＭＳ 明朝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601</Characters>
  <Application>Microsoft Macintosh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2017-09-26T15:30:00Z</dcterms:created>
  <dcterms:modified xsi:type="dcterms:W3CDTF">2017-09-26T15:30:00Z</dcterms:modified>
</cp:coreProperties>
</file>