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2030A" w14:textId="288C63CE" w:rsidR="00F01B93" w:rsidRPr="002359AF" w:rsidRDefault="002359AF" w:rsidP="002359AF">
      <w:pPr>
        <w:pBdr>
          <w:bottom w:val="single" w:sz="4" w:space="1" w:color="auto"/>
        </w:pBdr>
        <w:rPr>
          <w:rFonts w:ascii="Arial" w:hAnsi="Arial" w:cs="Arial"/>
          <w:sz w:val="20"/>
          <w:szCs w:val="20"/>
        </w:rPr>
      </w:pPr>
      <w:r w:rsidRPr="002359AF">
        <w:rPr>
          <w:rFonts w:ascii="Arial" w:hAnsi="Arial" w:cs="Arial"/>
          <w:sz w:val="20"/>
          <w:szCs w:val="20"/>
        </w:rPr>
        <w:t>Almudena Lobera</w:t>
      </w:r>
    </w:p>
    <w:p w14:paraId="2CDD9A19" w14:textId="42057657" w:rsidR="002359AF" w:rsidRPr="002359AF" w:rsidRDefault="002359AF">
      <w:pPr>
        <w:rPr>
          <w:rFonts w:ascii="Arial" w:hAnsi="Arial" w:cs="Arial"/>
          <w:b/>
          <w:bCs/>
          <w:sz w:val="20"/>
          <w:szCs w:val="20"/>
        </w:rPr>
      </w:pPr>
      <w:r w:rsidRPr="002359AF">
        <w:rPr>
          <w:rFonts w:ascii="Arial" w:hAnsi="Arial" w:cs="Arial"/>
          <w:b/>
          <w:bCs/>
          <w:sz w:val="20"/>
          <w:szCs w:val="20"/>
        </w:rPr>
        <w:t>OPEN STUDIO 2022</w:t>
      </w:r>
    </w:p>
    <w:p w14:paraId="56C7354A" w14:textId="1C447BF3" w:rsidR="002359AF" w:rsidRPr="002359AF" w:rsidRDefault="002359AF">
      <w:pPr>
        <w:rPr>
          <w:rFonts w:ascii="Arial" w:hAnsi="Arial" w:cs="Arial"/>
          <w:sz w:val="20"/>
          <w:szCs w:val="20"/>
        </w:rPr>
      </w:pPr>
      <w:r w:rsidRPr="002359AF">
        <w:rPr>
          <w:rFonts w:ascii="Arial" w:hAnsi="Arial" w:cs="Arial"/>
          <w:sz w:val="20"/>
          <w:szCs w:val="20"/>
        </w:rPr>
        <w:t>Estudio San Marcelo</w:t>
      </w:r>
    </w:p>
    <w:p w14:paraId="0A53CDF5" w14:textId="4C10D7B7" w:rsidR="002359AF" w:rsidRPr="002359AF" w:rsidRDefault="002359AF">
      <w:pPr>
        <w:rPr>
          <w:rFonts w:ascii="Arial" w:hAnsi="Arial" w:cs="Arial"/>
          <w:sz w:val="20"/>
          <w:szCs w:val="20"/>
        </w:rPr>
      </w:pPr>
    </w:p>
    <w:p w14:paraId="3D306BA9" w14:textId="059F069E" w:rsidR="002359AF" w:rsidRPr="002359AF" w:rsidRDefault="002359AF">
      <w:pPr>
        <w:rPr>
          <w:rFonts w:ascii="Arial" w:hAnsi="Arial" w:cs="Arial"/>
          <w:sz w:val="20"/>
          <w:szCs w:val="20"/>
        </w:rPr>
      </w:pPr>
    </w:p>
    <w:p w14:paraId="271CB57D" w14:textId="77777777" w:rsidR="002359AF" w:rsidRDefault="002359AF">
      <w:pPr>
        <w:rPr>
          <w:rFonts w:ascii="Arial" w:hAnsi="Arial" w:cs="Arial"/>
          <w:sz w:val="20"/>
          <w:szCs w:val="20"/>
        </w:rPr>
      </w:pPr>
    </w:p>
    <w:p w14:paraId="12BFA1A4" w14:textId="77777777" w:rsidR="002359AF" w:rsidRDefault="002359AF">
      <w:pPr>
        <w:rPr>
          <w:rFonts w:ascii="Arial" w:hAnsi="Arial" w:cs="Arial"/>
          <w:sz w:val="20"/>
          <w:szCs w:val="20"/>
        </w:rPr>
      </w:pPr>
    </w:p>
    <w:p w14:paraId="40CD952B" w14:textId="136B343C" w:rsidR="002359AF" w:rsidRPr="002359AF" w:rsidRDefault="002359AF">
      <w:pPr>
        <w:rPr>
          <w:rFonts w:ascii="Arial" w:hAnsi="Arial" w:cs="Arial"/>
          <w:b/>
          <w:bCs/>
          <w:sz w:val="20"/>
          <w:szCs w:val="20"/>
        </w:rPr>
      </w:pPr>
      <w:r w:rsidRPr="002359AF">
        <w:rPr>
          <w:rFonts w:ascii="Arial" w:hAnsi="Arial" w:cs="Arial"/>
          <w:b/>
          <w:bCs/>
          <w:sz w:val="20"/>
          <w:szCs w:val="20"/>
        </w:rPr>
        <w:t>Statement (Español)</w:t>
      </w:r>
    </w:p>
    <w:p w14:paraId="1F37B51D" w14:textId="77777777" w:rsidR="002359AF" w:rsidRPr="002359AF" w:rsidRDefault="002359AF">
      <w:pPr>
        <w:rPr>
          <w:rFonts w:ascii="Arial" w:hAnsi="Arial" w:cs="Arial"/>
          <w:sz w:val="20"/>
          <w:szCs w:val="20"/>
        </w:rPr>
      </w:pPr>
    </w:p>
    <w:p w14:paraId="5650C860" w14:textId="77777777" w:rsidR="002359AF" w:rsidRPr="002359AF" w:rsidRDefault="002359AF" w:rsidP="002359AF">
      <w:pPr>
        <w:rPr>
          <w:rFonts w:ascii="Arial" w:hAnsi="Arial" w:cs="Arial"/>
          <w:sz w:val="20"/>
          <w:szCs w:val="20"/>
        </w:rPr>
      </w:pPr>
      <w:r w:rsidRPr="002359AF">
        <w:rPr>
          <w:rFonts w:ascii="Arial" w:hAnsi="Arial" w:cs="Arial"/>
          <w:sz w:val="20"/>
          <w:szCs w:val="20"/>
        </w:rPr>
        <w:t>La obra de Almudena Lobera –materiaizada en diferentes medios: dibujo, pintura, escultura, instalación, proyectos site-specific, acciones documentadas...– reflexionan sobre los problemas de la percepción y la construcción de formas de acceso a la visión.</w:t>
      </w:r>
    </w:p>
    <w:p w14:paraId="7423F0B3" w14:textId="77777777" w:rsidR="002359AF" w:rsidRPr="002359AF" w:rsidRDefault="002359AF" w:rsidP="002359AF">
      <w:pPr>
        <w:rPr>
          <w:rFonts w:ascii="Arial" w:hAnsi="Arial" w:cs="Arial"/>
          <w:sz w:val="20"/>
          <w:szCs w:val="20"/>
        </w:rPr>
      </w:pPr>
    </w:p>
    <w:p w14:paraId="21EFD991" w14:textId="27D7CC48" w:rsidR="002359AF" w:rsidRDefault="002359AF" w:rsidP="002359AF">
      <w:pPr>
        <w:rPr>
          <w:rFonts w:ascii="Arial" w:hAnsi="Arial" w:cs="Arial"/>
          <w:sz w:val="20"/>
          <w:szCs w:val="20"/>
        </w:rPr>
      </w:pPr>
      <w:r w:rsidRPr="002359AF">
        <w:rPr>
          <w:rFonts w:ascii="Arial" w:hAnsi="Arial" w:cs="Arial"/>
          <w:sz w:val="20"/>
          <w:szCs w:val="20"/>
        </w:rPr>
        <w:t>Almudena Lobera lleva años investigando sobre la capacidad de la percepción humana y su relación con la construcción de estructuras biopolíticas, económicas y socioculturales. A través del estudio de tres coordenadas: espacio, tiempo y sujeto/cuerpo, sus trabajos se centran en la articulación de una narrativa entre ellas, con su contexto y con su lenguaje. Una reflexión sobre cómo percibimos visualmente un objeto, su materialidad, encuadre y marco que definen el espacio y tiempo en el que están. Lobera cuestiona la relación entre realidad e imagen post-producida. Nos descubre los dispositivos que la conforman revelando la configuración de lo visible, incluso antes de que se forme retinianamente. También cuestiona los medios que se establecen socialmente en su comprensión, creación y organización: el texto y su narrativa, la historia y sus enunciadores, o los agentes y sus jerarquías.</w:t>
      </w:r>
    </w:p>
    <w:p w14:paraId="1CC4A253" w14:textId="3E941E86" w:rsidR="00AD4762" w:rsidRDefault="00AD4762" w:rsidP="002359AF">
      <w:pPr>
        <w:rPr>
          <w:rFonts w:ascii="Arial" w:hAnsi="Arial" w:cs="Arial"/>
          <w:sz w:val="20"/>
          <w:szCs w:val="20"/>
        </w:rPr>
      </w:pPr>
    </w:p>
    <w:p w14:paraId="5363C263" w14:textId="35252349" w:rsidR="00AD4762" w:rsidRDefault="00AD4762" w:rsidP="002359AF">
      <w:pPr>
        <w:rPr>
          <w:rFonts w:ascii="Arial" w:hAnsi="Arial" w:cs="Arial"/>
          <w:sz w:val="20"/>
          <w:szCs w:val="20"/>
        </w:rPr>
      </w:pPr>
    </w:p>
    <w:p w14:paraId="6CC780C2" w14:textId="3CA37921" w:rsidR="00AD4762" w:rsidRDefault="00AD4762" w:rsidP="002359AF">
      <w:pPr>
        <w:rPr>
          <w:rFonts w:ascii="Arial" w:hAnsi="Arial" w:cs="Arial"/>
          <w:sz w:val="20"/>
          <w:szCs w:val="20"/>
        </w:rPr>
      </w:pPr>
    </w:p>
    <w:p w14:paraId="666ABB21" w14:textId="2799E085" w:rsidR="00AD4762" w:rsidRDefault="00AD4762" w:rsidP="002359AF">
      <w:pPr>
        <w:rPr>
          <w:rFonts w:ascii="Arial" w:hAnsi="Arial" w:cs="Arial"/>
          <w:sz w:val="20"/>
          <w:szCs w:val="20"/>
        </w:rPr>
      </w:pPr>
    </w:p>
    <w:p w14:paraId="20FCD055" w14:textId="77777777" w:rsidR="00AD4762" w:rsidRPr="00AD4762" w:rsidRDefault="00AD4762" w:rsidP="00AD4762">
      <w:pPr>
        <w:rPr>
          <w:rFonts w:ascii="Arial" w:hAnsi="Arial" w:cs="Arial"/>
          <w:b/>
          <w:bCs/>
          <w:sz w:val="20"/>
          <w:szCs w:val="20"/>
          <w:lang w:val="en-US"/>
        </w:rPr>
      </w:pPr>
      <w:r w:rsidRPr="00AD4762">
        <w:rPr>
          <w:rFonts w:ascii="Arial" w:hAnsi="Arial" w:cs="Arial"/>
          <w:b/>
          <w:bCs/>
          <w:sz w:val="20"/>
          <w:szCs w:val="20"/>
          <w:lang w:val="en-US"/>
        </w:rPr>
        <w:t>Statement (English)</w:t>
      </w:r>
    </w:p>
    <w:p w14:paraId="1DD117BC" w14:textId="77777777" w:rsidR="00AD4762" w:rsidRPr="00AD4762" w:rsidRDefault="00AD4762" w:rsidP="00AD4762">
      <w:pPr>
        <w:rPr>
          <w:rFonts w:ascii="Arial" w:hAnsi="Arial" w:cs="Arial"/>
          <w:sz w:val="20"/>
          <w:szCs w:val="20"/>
          <w:lang w:val="en-US"/>
        </w:rPr>
      </w:pPr>
    </w:p>
    <w:p w14:paraId="79884C61" w14:textId="77777777" w:rsidR="00AD4762" w:rsidRDefault="00AD4762" w:rsidP="00AD4762">
      <w:pPr>
        <w:rPr>
          <w:rFonts w:ascii="Arial" w:hAnsi="Arial" w:cs="Arial"/>
          <w:sz w:val="20"/>
          <w:szCs w:val="20"/>
          <w:lang w:val="en-US"/>
        </w:rPr>
      </w:pPr>
      <w:r w:rsidRPr="006A2536">
        <w:rPr>
          <w:rFonts w:ascii="Arial" w:hAnsi="Arial" w:cs="Arial"/>
          <w:sz w:val="20"/>
          <w:szCs w:val="20"/>
          <w:lang w:val="en-US"/>
        </w:rPr>
        <w:t>Almudena Lobera's artworks—materialised in many different forms: from drawings to paintings, sculpture, installations, films, performance and more besides—reflect on the problems of perception and the construction of ways to access visuality.</w:t>
      </w:r>
    </w:p>
    <w:p w14:paraId="7CE71135" w14:textId="77777777" w:rsidR="00AD4762" w:rsidRPr="006A2536" w:rsidRDefault="00AD4762" w:rsidP="00AD4762">
      <w:pPr>
        <w:rPr>
          <w:rFonts w:ascii="Arial" w:hAnsi="Arial" w:cs="Arial"/>
          <w:sz w:val="20"/>
          <w:szCs w:val="20"/>
          <w:lang w:val="en-US"/>
        </w:rPr>
      </w:pPr>
    </w:p>
    <w:p w14:paraId="478C14B7" w14:textId="77777777" w:rsidR="00AD4762" w:rsidRPr="006A2536" w:rsidRDefault="00AD4762" w:rsidP="00AD4762">
      <w:pPr>
        <w:rPr>
          <w:rFonts w:ascii="Arial" w:hAnsi="Arial" w:cs="Arial"/>
          <w:sz w:val="20"/>
          <w:szCs w:val="20"/>
          <w:lang w:val="en-US"/>
        </w:rPr>
      </w:pPr>
      <w:r w:rsidRPr="006A2536">
        <w:rPr>
          <w:rFonts w:ascii="Arial" w:hAnsi="Arial" w:cs="Arial"/>
          <w:sz w:val="20"/>
          <w:szCs w:val="20"/>
          <w:lang w:val="en-US"/>
        </w:rPr>
        <w:t>Almudena Lobera has been researching the capacity of human perception and its relationship with the construction of biopolitical, economic and socio-cultural structures. Studying the three coordinates of space, time and subject/body, her works focus on weaving them into a narrative, with a context and language of its own. That narrative is a reflection on how we visually perceive an object: the material properties, angle and frame that define the space and time in which it exists. Lobera questions the relationship between reality and post-produced image. She exposes the devices that constitute her work, revealing the configuration of the visible even before it reaches our retinas. But she also challenges the socially established means of its comprehension, creation and organisation: text and its narrative, history and its tellers, or agents and their hierarchies.</w:t>
      </w:r>
    </w:p>
    <w:p w14:paraId="554707A3" w14:textId="77777777" w:rsidR="00AD4762" w:rsidRPr="00AD4762" w:rsidRDefault="00AD4762" w:rsidP="002359AF">
      <w:pPr>
        <w:rPr>
          <w:rFonts w:ascii="Arial" w:hAnsi="Arial" w:cs="Arial"/>
          <w:sz w:val="20"/>
          <w:szCs w:val="20"/>
          <w:lang w:val="en-US"/>
        </w:rPr>
      </w:pPr>
    </w:p>
    <w:sectPr w:rsidR="00AD4762" w:rsidRPr="00AD4762" w:rsidSect="003437F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AF"/>
    <w:rsid w:val="002359AF"/>
    <w:rsid w:val="003437F5"/>
    <w:rsid w:val="00AD4762"/>
    <w:rsid w:val="00F01B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EDD6688"/>
  <w15:chartTrackingRefBased/>
  <w15:docId w15:val="{CC81711B-E6E7-1745-901F-41965968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2022-01-27T13:29:00Z</dcterms:created>
  <dcterms:modified xsi:type="dcterms:W3CDTF">2022-01-27T13:29:00Z</dcterms:modified>
</cp:coreProperties>
</file>